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E84" w:rsidRPr="00F612B4" w:rsidRDefault="005F7E84" w:rsidP="005F7E84">
      <w:pPr>
        <w:spacing w:after="200"/>
        <w:jc w:val="center"/>
        <w:rPr>
          <w:b/>
          <w:sz w:val="20"/>
          <w:szCs w:val="20"/>
          <w:u w:val="single"/>
        </w:rPr>
      </w:pPr>
      <w:r w:rsidRPr="00F612B4">
        <w:rPr>
          <w:b/>
          <w:sz w:val="20"/>
          <w:szCs w:val="20"/>
          <w:u w:val="single"/>
        </w:rPr>
        <w:t>Карта учебно-методической обеспеченности курса «</w:t>
      </w:r>
      <w:r w:rsidRPr="00F612B4">
        <w:rPr>
          <w:b/>
          <w:sz w:val="20"/>
          <w:szCs w:val="20"/>
          <w:u w:val="single"/>
          <w:lang w:val="kk-KZ"/>
        </w:rPr>
        <w:t>О</w:t>
      </w:r>
      <w:r w:rsidR="008473F9" w:rsidRPr="00F612B4">
        <w:rPr>
          <w:b/>
          <w:sz w:val="20"/>
          <w:szCs w:val="20"/>
          <w:u w:val="single"/>
          <w:lang w:val="kk-KZ"/>
        </w:rPr>
        <w:t>сновы междуродных отношений»</w:t>
      </w:r>
      <w:r w:rsidRPr="00F612B4">
        <w:rPr>
          <w:b/>
          <w:sz w:val="20"/>
          <w:szCs w:val="20"/>
          <w:u w:val="single"/>
        </w:rPr>
        <w:t xml:space="preserve"> на 20</w:t>
      </w:r>
      <w:r w:rsidR="002A38A3" w:rsidRPr="00F612B4">
        <w:rPr>
          <w:b/>
          <w:sz w:val="20"/>
          <w:szCs w:val="20"/>
          <w:u w:val="single"/>
        </w:rPr>
        <w:t>22</w:t>
      </w:r>
      <w:r w:rsidRPr="00F612B4">
        <w:rPr>
          <w:b/>
          <w:sz w:val="20"/>
          <w:szCs w:val="20"/>
          <w:u w:val="single"/>
        </w:rPr>
        <w:t>-20</w:t>
      </w:r>
      <w:r w:rsidR="002A38A3" w:rsidRPr="00F612B4">
        <w:rPr>
          <w:b/>
          <w:sz w:val="20"/>
          <w:szCs w:val="20"/>
          <w:u w:val="single"/>
        </w:rPr>
        <w:t>23</w:t>
      </w:r>
      <w:r w:rsidRPr="00F612B4">
        <w:rPr>
          <w:b/>
          <w:sz w:val="20"/>
          <w:szCs w:val="20"/>
          <w:u w:val="single"/>
        </w:rPr>
        <w:t xml:space="preserve"> учебный год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981"/>
        <w:gridCol w:w="1276"/>
        <w:gridCol w:w="2693"/>
        <w:gridCol w:w="2552"/>
        <w:gridCol w:w="1134"/>
        <w:gridCol w:w="850"/>
      </w:tblGrid>
      <w:tr w:rsidR="005F7E84" w:rsidRPr="00F612B4" w:rsidTr="001A717B">
        <w:tc>
          <w:tcPr>
            <w:tcW w:w="403" w:type="dxa"/>
          </w:tcPr>
          <w:p w:rsidR="005F7E84" w:rsidRPr="00F612B4" w:rsidRDefault="005F7E84" w:rsidP="001A717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5F7E84" w:rsidRPr="00F612B4" w:rsidRDefault="005F7E84" w:rsidP="001A717B">
            <w:pPr>
              <w:jc w:val="center"/>
              <w:rPr>
                <w:b/>
                <w:sz w:val="20"/>
                <w:szCs w:val="20"/>
              </w:rPr>
            </w:pPr>
            <w:r w:rsidRPr="00F612B4">
              <w:rPr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1276" w:type="dxa"/>
          </w:tcPr>
          <w:p w:rsidR="005F7E84" w:rsidRPr="00F612B4" w:rsidRDefault="005F7E84" w:rsidP="001A717B">
            <w:pPr>
              <w:rPr>
                <w:b/>
                <w:bCs/>
                <w:sz w:val="20"/>
                <w:szCs w:val="20"/>
              </w:rPr>
            </w:pPr>
            <w:r w:rsidRPr="00F612B4">
              <w:rPr>
                <w:b/>
                <w:bCs/>
                <w:sz w:val="20"/>
                <w:szCs w:val="20"/>
              </w:rPr>
              <w:t>Дисциплина</w:t>
            </w:r>
          </w:p>
        </w:tc>
        <w:tc>
          <w:tcPr>
            <w:tcW w:w="5245" w:type="dxa"/>
            <w:gridSpan w:val="2"/>
          </w:tcPr>
          <w:p w:rsidR="005F7E84" w:rsidRPr="00F612B4" w:rsidRDefault="005F7E84" w:rsidP="001A717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ind w:left="709"/>
              <w:rPr>
                <w:b/>
                <w:bCs/>
                <w:sz w:val="20"/>
                <w:szCs w:val="20"/>
              </w:rPr>
            </w:pPr>
            <w:r w:rsidRPr="00F612B4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</w:tcPr>
          <w:p w:rsidR="005F7E84" w:rsidRPr="00F612B4" w:rsidRDefault="005F7E84" w:rsidP="001A717B">
            <w:pPr>
              <w:rPr>
                <w:b/>
                <w:sz w:val="20"/>
                <w:szCs w:val="20"/>
                <w:lang w:val="kk-KZ"/>
              </w:rPr>
            </w:pPr>
            <w:r w:rsidRPr="00F612B4">
              <w:rPr>
                <w:b/>
                <w:sz w:val="20"/>
                <w:szCs w:val="20"/>
                <w:lang w:val="kk-KZ"/>
              </w:rPr>
              <w:t>Кол-во студентов</w:t>
            </w:r>
          </w:p>
        </w:tc>
        <w:tc>
          <w:tcPr>
            <w:tcW w:w="850" w:type="dxa"/>
          </w:tcPr>
          <w:p w:rsidR="005F7E84" w:rsidRPr="00F612B4" w:rsidRDefault="005F7E84" w:rsidP="001A717B">
            <w:pPr>
              <w:rPr>
                <w:b/>
                <w:sz w:val="20"/>
                <w:szCs w:val="20"/>
                <w:lang w:val="kk-KZ"/>
              </w:rPr>
            </w:pPr>
            <w:r w:rsidRPr="00F612B4">
              <w:rPr>
                <w:b/>
                <w:sz w:val="20"/>
                <w:szCs w:val="20"/>
                <w:lang w:val="kk-KZ"/>
              </w:rPr>
              <w:t>Кол-во экз. В библ.</w:t>
            </w:r>
          </w:p>
        </w:tc>
      </w:tr>
      <w:tr w:rsidR="005F7E84" w:rsidRPr="00F612B4" w:rsidTr="001A717B">
        <w:tc>
          <w:tcPr>
            <w:tcW w:w="403" w:type="dxa"/>
          </w:tcPr>
          <w:p w:rsidR="005F7E84" w:rsidRPr="00F612B4" w:rsidRDefault="005F7E84" w:rsidP="001A717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5F7E84" w:rsidRPr="00F612B4" w:rsidRDefault="005F7E84" w:rsidP="001A717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7E84" w:rsidRPr="00F612B4" w:rsidRDefault="005F7E84" w:rsidP="001A717B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5F7E84" w:rsidRPr="00F612B4" w:rsidRDefault="005F7E84" w:rsidP="001A717B">
            <w:pPr>
              <w:ind w:left="709"/>
              <w:rPr>
                <w:sz w:val="20"/>
                <w:szCs w:val="20"/>
              </w:rPr>
            </w:pPr>
            <w:r w:rsidRPr="00F612B4">
              <w:rPr>
                <w:sz w:val="20"/>
                <w:szCs w:val="20"/>
              </w:rPr>
              <w:t>Основная</w:t>
            </w:r>
          </w:p>
        </w:tc>
        <w:tc>
          <w:tcPr>
            <w:tcW w:w="2552" w:type="dxa"/>
          </w:tcPr>
          <w:p w:rsidR="005F7E84" w:rsidRPr="00F612B4" w:rsidRDefault="005F7E84" w:rsidP="001A717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612B4">
              <w:rPr>
                <w:bCs/>
                <w:sz w:val="20"/>
                <w:szCs w:val="20"/>
              </w:rPr>
              <w:t>Дополнительная</w:t>
            </w:r>
          </w:p>
        </w:tc>
        <w:tc>
          <w:tcPr>
            <w:tcW w:w="1134" w:type="dxa"/>
          </w:tcPr>
          <w:p w:rsidR="005F7E84" w:rsidRPr="00F612B4" w:rsidRDefault="005F7E84" w:rsidP="001A717B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5F7E84" w:rsidRPr="00F612B4" w:rsidRDefault="005F7E84" w:rsidP="001A717B">
            <w:pPr>
              <w:ind w:firstLine="709"/>
              <w:rPr>
                <w:sz w:val="20"/>
                <w:szCs w:val="20"/>
                <w:lang w:val="kk-KZ"/>
              </w:rPr>
            </w:pPr>
          </w:p>
        </w:tc>
      </w:tr>
      <w:tr w:rsidR="005F7E84" w:rsidRPr="00F612B4" w:rsidTr="001A717B">
        <w:trPr>
          <w:trHeight w:val="1264"/>
        </w:trPr>
        <w:tc>
          <w:tcPr>
            <w:tcW w:w="403" w:type="dxa"/>
            <w:vMerge w:val="restart"/>
          </w:tcPr>
          <w:p w:rsidR="005F7E84" w:rsidRPr="00F612B4" w:rsidRDefault="005F7E84" w:rsidP="001A717B">
            <w:pPr>
              <w:ind w:firstLine="709"/>
              <w:rPr>
                <w:sz w:val="20"/>
                <w:szCs w:val="20"/>
              </w:rPr>
            </w:pPr>
            <w:r w:rsidRPr="00F612B4">
              <w:rPr>
                <w:sz w:val="20"/>
                <w:szCs w:val="20"/>
              </w:rPr>
              <w:t>4</w:t>
            </w:r>
          </w:p>
          <w:p w:rsidR="005F7E84" w:rsidRPr="00F612B4" w:rsidRDefault="005F7E84" w:rsidP="001A717B">
            <w:pPr>
              <w:ind w:firstLine="709"/>
              <w:rPr>
                <w:sz w:val="20"/>
                <w:szCs w:val="20"/>
              </w:rPr>
            </w:pPr>
            <w:r w:rsidRPr="00F612B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81" w:type="dxa"/>
            <w:vMerge w:val="restart"/>
          </w:tcPr>
          <w:p w:rsidR="005F7E84" w:rsidRPr="00F612B4" w:rsidRDefault="005F7E84" w:rsidP="001A717B">
            <w:pPr>
              <w:rPr>
                <w:sz w:val="20"/>
                <w:szCs w:val="20"/>
              </w:rPr>
            </w:pPr>
            <w:r w:rsidRPr="00F612B4">
              <w:rPr>
                <w:b/>
                <w:sz w:val="20"/>
                <w:szCs w:val="20"/>
              </w:rPr>
              <w:t>5В050400</w:t>
            </w:r>
            <w:r w:rsidRPr="00F612B4">
              <w:rPr>
                <w:sz w:val="20"/>
                <w:szCs w:val="20"/>
              </w:rPr>
              <w:t xml:space="preserve"> - Журналистика</w:t>
            </w:r>
          </w:p>
        </w:tc>
        <w:tc>
          <w:tcPr>
            <w:tcW w:w="1276" w:type="dxa"/>
            <w:vMerge w:val="restart"/>
          </w:tcPr>
          <w:p w:rsidR="005F7E84" w:rsidRPr="00F612B4" w:rsidRDefault="008473F9" w:rsidP="001A717B">
            <w:pPr>
              <w:rPr>
                <w:bCs/>
                <w:sz w:val="20"/>
                <w:szCs w:val="20"/>
              </w:rPr>
            </w:pPr>
            <w:r w:rsidRPr="00F612B4">
              <w:rPr>
                <w:bCs/>
                <w:sz w:val="20"/>
                <w:szCs w:val="20"/>
                <w:lang w:val="kk-KZ"/>
              </w:rPr>
              <w:t>Основы междуродных отношений</w:t>
            </w:r>
          </w:p>
        </w:tc>
        <w:tc>
          <w:tcPr>
            <w:tcW w:w="2693" w:type="dxa"/>
          </w:tcPr>
          <w:p w:rsidR="005F7E84" w:rsidRPr="00F612B4" w:rsidRDefault="005F7E84" w:rsidP="001A717B">
            <w:pPr>
              <w:pStyle w:val="3"/>
              <w:tabs>
                <w:tab w:val="left" w:pos="-3686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F612B4">
              <w:rPr>
                <w:sz w:val="20"/>
                <w:szCs w:val="20"/>
              </w:rPr>
              <w:t xml:space="preserve">Региональные конфликты и средства массовой информации, 2004. Ибраева Г.Ж.  </w:t>
            </w:r>
          </w:p>
          <w:p w:rsidR="005F7E84" w:rsidRPr="00F612B4" w:rsidRDefault="005F7E84" w:rsidP="001A717B">
            <w:pPr>
              <w:pStyle w:val="3"/>
              <w:tabs>
                <w:tab w:val="left" w:pos="-3686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pStyle w:val="3"/>
              <w:tabs>
                <w:tab w:val="left" w:pos="-3686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F612B4">
              <w:rPr>
                <w:sz w:val="20"/>
                <w:szCs w:val="20"/>
              </w:rPr>
              <w:t>Дмитриев А.В. Конфликтология: Учебное пособие. - М.: Гардарики, 2000.</w:t>
            </w:r>
          </w:p>
          <w:p w:rsidR="005F7E84" w:rsidRPr="00F612B4" w:rsidRDefault="005F7E84" w:rsidP="001A717B">
            <w:pPr>
              <w:pStyle w:val="3"/>
              <w:tabs>
                <w:tab w:val="left" w:pos="-3686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pStyle w:val="3"/>
              <w:tabs>
                <w:tab w:val="left" w:pos="-3686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F612B4">
              <w:rPr>
                <w:sz w:val="20"/>
                <w:szCs w:val="20"/>
              </w:rPr>
              <w:t>Кашлев</w:t>
            </w:r>
            <w:proofErr w:type="spellEnd"/>
            <w:r w:rsidRPr="00F612B4">
              <w:rPr>
                <w:sz w:val="20"/>
                <w:szCs w:val="20"/>
              </w:rPr>
              <w:t xml:space="preserve"> Ю., </w:t>
            </w:r>
            <w:proofErr w:type="spellStart"/>
            <w:r w:rsidRPr="00F612B4">
              <w:rPr>
                <w:sz w:val="20"/>
                <w:szCs w:val="20"/>
              </w:rPr>
              <w:t>Галумов</w:t>
            </w:r>
            <w:proofErr w:type="spellEnd"/>
            <w:r w:rsidRPr="00F612B4">
              <w:rPr>
                <w:sz w:val="20"/>
                <w:szCs w:val="20"/>
              </w:rPr>
              <w:t xml:space="preserve"> Э. «Информация и </w:t>
            </w:r>
            <w:r w:rsidRPr="00F612B4">
              <w:rPr>
                <w:sz w:val="20"/>
                <w:szCs w:val="20"/>
                <w:lang w:val="en-US"/>
              </w:rPr>
              <w:t>PR</w:t>
            </w:r>
            <w:r w:rsidRPr="00F612B4">
              <w:rPr>
                <w:sz w:val="20"/>
                <w:szCs w:val="20"/>
              </w:rPr>
              <w:t xml:space="preserve"> в международных отношениях». Москва; Известия, 2003.</w:t>
            </w:r>
          </w:p>
          <w:p w:rsidR="005F7E84" w:rsidRPr="00F612B4" w:rsidRDefault="005F7E84" w:rsidP="001A717B">
            <w:pPr>
              <w:pStyle w:val="3"/>
              <w:tabs>
                <w:tab w:val="left" w:pos="-3686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  <w:lang w:val="kk-KZ"/>
              </w:rPr>
            </w:pPr>
            <w:r w:rsidRPr="00F612B4">
              <w:rPr>
                <w:sz w:val="20"/>
                <w:szCs w:val="20"/>
              </w:rPr>
              <w:t xml:space="preserve">Mass Media в политической структуре общества. 2000. Ибраева Г.Ж. </w:t>
            </w:r>
          </w:p>
          <w:p w:rsidR="005F7E84" w:rsidRPr="00F612B4" w:rsidRDefault="005F7E84" w:rsidP="001A717B">
            <w:pPr>
              <w:pStyle w:val="3"/>
              <w:tabs>
                <w:tab w:val="left" w:pos="-3686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F612B4">
              <w:rPr>
                <w:sz w:val="20"/>
                <w:szCs w:val="20"/>
              </w:rPr>
              <w:t>Панарин И.Н. «Информационная война и дипломатия» М. 2004.</w:t>
            </w:r>
          </w:p>
          <w:p w:rsidR="005F7E84" w:rsidRPr="00F612B4" w:rsidRDefault="005F7E84" w:rsidP="001A717B">
            <w:pPr>
              <w:rPr>
                <w:bCs/>
                <w:sz w:val="20"/>
                <w:szCs w:val="20"/>
              </w:rPr>
            </w:pPr>
            <w:r w:rsidRPr="00F612B4">
              <w:rPr>
                <w:bCs/>
                <w:sz w:val="20"/>
                <w:szCs w:val="20"/>
              </w:rPr>
              <w:t>Захарова, Е.В. Английский для журналистов</w:t>
            </w:r>
            <w:r w:rsidRPr="00F612B4">
              <w:rPr>
                <w:sz w:val="20"/>
                <w:szCs w:val="20"/>
              </w:rPr>
              <w:t xml:space="preserve">: сегодня в теленовостях: учеб. пособие / Елена Викторовна Захарова, Людмила Викторовна </w:t>
            </w:r>
            <w:proofErr w:type="spellStart"/>
            <w:proofErr w:type="gramStart"/>
            <w:r w:rsidRPr="00F612B4">
              <w:rPr>
                <w:sz w:val="20"/>
                <w:szCs w:val="20"/>
              </w:rPr>
              <w:t>Ульянцева</w:t>
            </w:r>
            <w:proofErr w:type="spellEnd"/>
            <w:r w:rsidRPr="00F612B4">
              <w:rPr>
                <w:sz w:val="20"/>
                <w:szCs w:val="20"/>
              </w:rPr>
              <w:t>.-</w:t>
            </w:r>
            <w:proofErr w:type="gramEnd"/>
            <w:r w:rsidRPr="00F612B4">
              <w:rPr>
                <w:sz w:val="20"/>
                <w:szCs w:val="20"/>
              </w:rPr>
              <w:t xml:space="preserve"> М.: АСТ, 2007.- 217, [7] с.</w:t>
            </w:r>
          </w:p>
        </w:tc>
        <w:tc>
          <w:tcPr>
            <w:tcW w:w="2552" w:type="dxa"/>
          </w:tcPr>
          <w:p w:rsidR="00F612B4" w:rsidRPr="00F612B4" w:rsidRDefault="005F7E84" w:rsidP="001A717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2B4">
              <w:rPr>
                <w:bCs/>
                <w:sz w:val="20"/>
                <w:szCs w:val="20"/>
              </w:rPr>
              <w:t>Орлова, Н.Е. Социально-экономическое развитие стран Западной Европы и США в ХIХ - начале ХХ века</w:t>
            </w:r>
            <w:r w:rsidRPr="00F612B4">
              <w:rPr>
                <w:sz w:val="20"/>
                <w:szCs w:val="20"/>
              </w:rPr>
              <w:t xml:space="preserve">: пособие для студентов ист. фак. / Наталья Евгеньевна </w:t>
            </w:r>
            <w:proofErr w:type="gramStart"/>
            <w:r w:rsidRPr="00F612B4">
              <w:rPr>
                <w:sz w:val="20"/>
                <w:szCs w:val="20"/>
              </w:rPr>
              <w:t>Орлова.-</w:t>
            </w:r>
            <w:proofErr w:type="gramEnd"/>
            <w:r w:rsidRPr="00F612B4">
              <w:rPr>
                <w:sz w:val="20"/>
                <w:szCs w:val="20"/>
              </w:rPr>
              <w:t xml:space="preserve"> Минск: БГУ, 2009.- 110, </w:t>
            </w:r>
          </w:p>
          <w:p w:rsidR="00F612B4" w:rsidRPr="00F612B4" w:rsidRDefault="00F612B4" w:rsidP="001A717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shd w:val="clear" w:color="auto" w:fill="FFFFFF"/>
              <w:rPr>
                <w:bCs/>
                <w:sz w:val="20"/>
                <w:szCs w:val="20"/>
              </w:rPr>
            </w:pPr>
            <w:proofErr w:type="spellStart"/>
            <w:r w:rsidRPr="00F612B4">
              <w:rPr>
                <w:bCs/>
                <w:sz w:val="20"/>
                <w:szCs w:val="20"/>
              </w:rPr>
              <w:t>Теймс</w:t>
            </w:r>
            <w:proofErr w:type="spellEnd"/>
            <w:r w:rsidRPr="00F612B4">
              <w:rPr>
                <w:bCs/>
                <w:sz w:val="20"/>
                <w:szCs w:val="20"/>
              </w:rPr>
              <w:t xml:space="preserve">, Р. </w:t>
            </w:r>
            <w:proofErr w:type="gramStart"/>
            <w:r w:rsidRPr="00F612B4">
              <w:rPr>
                <w:bCs/>
                <w:sz w:val="20"/>
                <w:szCs w:val="20"/>
              </w:rPr>
              <w:t xml:space="preserve">Япония:   </w:t>
            </w:r>
            <w:proofErr w:type="gramEnd"/>
            <w:r w:rsidRPr="00F612B4">
              <w:rPr>
                <w:bCs/>
                <w:sz w:val="20"/>
                <w:szCs w:val="20"/>
              </w:rPr>
              <w:t xml:space="preserve">  </w:t>
            </w:r>
            <w:r w:rsidRPr="00F612B4">
              <w:rPr>
                <w:bCs/>
                <w:sz w:val="20"/>
                <w:szCs w:val="20"/>
                <w:lang w:val="kk-KZ"/>
              </w:rPr>
              <w:t>и</w:t>
            </w:r>
            <w:proofErr w:type="spellStart"/>
            <w:r w:rsidRPr="00F612B4">
              <w:rPr>
                <w:bCs/>
                <w:sz w:val="20"/>
                <w:szCs w:val="20"/>
              </w:rPr>
              <w:t>стория</w:t>
            </w:r>
            <w:proofErr w:type="spellEnd"/>
            <w:r w:rsidRPr="00F612B4">
              <w:rPr>
                <w:bCs/>
                <w:sz w:val="20"/>
                <w:szCs w:val="20"/>
              </w:rPr>
              <w:t xml:space="preserve"> страны </w:t>
            </w:r>
            <w:r w:rsidRPr="00F612B4">
              <w:rPr>
                <w:sz w:val="20"/>
                <w:szCs w:val="20"/>
              </w:rPr>
              <w:t xml:space="preserve">/ </w:t>
            </w:r>
            <w:r w:rsidRPr="00F612B4">
              <w:rPr>
                <w:sz w:val="20"/>
                <w:szCs w:val="20"/>
                <w:lang w:val="kk-KZ"/>
              </w:rPr>
              <w:t xml:space="preserve"> Р</w:t>
            </w:r>
            <w:proofErr w:type="spellStart"/>
            <w:r w:rsidRPr="00F612B4">
              <w:rPr>
                <w:sz w:val="20"/>
                <w:szCs w:val="20"/>
              </w:rPr>
              <w:t>ичард</w:t>
            </w:r>
            <w:proofErr w:type="spellEnd"/>
            <w:r w:rsidRPr="00F612B4">
              <w:rPr>
                <w:sz w:val="20"/>
                <w:szCs w:val="20"/>
              </w:rPr>
              <w:t xml:space="preserve"> </w:t>
            </w:r>
            <w:proofErr w:type="spellStart"/>
            <w:r w:rsidRPr="00F612B4">
              <w:rPr>
                <w:sz w:val="20"/>
                <w:szCs w:val="20"/>
              </w:rPr>
              <w:t>Теймс</w:t>
            </w:r>
            <w:proofErr w:type="spellEnd"/>
            <w:r w:rsidRPr="00F612B4">
              <w:rPr>
                <w:sz w:val="20"/>
                <w:szCs w:val="20"/>
              </w:rPr>
              <w:t xml:space="preserve">; [пер. с </w:t>
            </w:r>
          </w:p>
          <w:p w:rsidR="005F7E84" w:rsidRPr="00F612B4" w:rsidRDefault="005F7E84" w:rsidP="001A717B">
            <w:pPr>
              <w:shd w:val="clear" w:color="auto" w:fill="FFFFFF"/>
              <w:rPr>
                <w:sz w:val="20"/>
                <w:szCs w:val="20"/>
              </w:rPr>
            </w:pPr>
            <w:r w:rsidRPr="00F612B4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F612B4">
              <w:rPr>
                <w:sz w:val="20"/>
                <w:szCs w:val="20"/>
              </w:rPr>
              <w:t>нгл</w:t>
            </w:r>
            <w:proofErr w:type="spellEnd"/>
            <w:r w:rsidRPr="00F612B4">
              <w:rPr>
                <w:sz w:val="20"/>
                <w:szCs w:val="20"/>
              </w:rPr>
              <w:t>. Е. Васильевой</w:t>
            </w:r>
            <w:proofErr w:type="gramStart"/>
            <w:r w:rsidRPr="00F612B4">
              <w:rPr>
                <w:sz w:val="20"/>
                <w:szCs w:val="20"/>
              </w:rPr>
              <w:t>].-</w:t>
            </w:r>
            <w:proofErr w:type="gramEnd"/>
            <w:r w:rsidRPr="00F612B4">
              <w:rPr>
                <w:sz w:val="20"/>
                <w:szCs w:val="20"/>
              </w:rPr>
              <w:t xml:space="preserve"> </w:t>
            </w:r>
            <w:r w:rsidRPr="00F612B4">
              <w:rPr>
                <w:sz w:val="20"/>
                <w:szCs w:val="20"/>
                <w:lang w:val="kk-KZ"/>
              </w:rPr>
              <w:t>М</w:t>
            </w:r>
            <w:r w:rsidRPr="00F612B4">
              <w:rPr>
                <w:sz w:val="20"/>
                <w:szCs w:val="20"/>
              </w:rPr>
              <w:t xml:space="preserve">.: ЭКСМО, 2009.- </w:t>
            </w:r>
            <w:r w:rsidRPr="00F612B4">
              <w:rPr>
                <w:sz w:val="20"/>
                <w:szCs w:val="20"/>
                <w:lang w:val="kk-KZ"/>
              </w:rPr>
              <w:t xml:space="preserve"> 4</w:t>
            </w:r>
            <w:r w:rsidRPr="00F612B4">
              <w:rPr>
                <w:sz w:val="20"/>
                <w:szCs w:val="20"/>
              </w:rPr>
              <w:t>15</w:t>
            </w:r>
            <w:r w:rsidR="00F612B4" w:rsidRPr="00F612B4">
              <w:rPr>
                <w:sz w:val="20"/>
                <w:szCs w:val="20"/>
              </w:rPr>
              <w:t>.</w:t>
            </w:r>
          </w:p>
          <w:p w:rsidR="00F612B4" w:rsidRPr="00F612B4" w:rsidRDefault="00F612B4" w:rsidP="001A717B">
            <w:pPr>
              <w:shd w:val="clear" w:color="auto" w:fill="FFFFFF"/>
              <w:rPr>
                <w:sz w:val="20"/>
                <w:szCs w:val="20"/>
              </w:rPr>
            </w:pPr>
          </w:p>
          <w:p w:rsidR="00F612B4" w:rsidRPr="00F612B4" w:rsidRDefault="00F612B4" w:rsidP="00F612B4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num" w:pos="360"/>
              </w:tabs>
              <w:spacing w:before="0"/>
              <w:ind w:left="36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Зарубежная журналистика; история, теория и практика зарубежных СМИ. Учебное пособие. Алматы, Казак </w:t>
            </w:r>
            <w:proofErr w:type="spellStart"/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университетi</w:t>
            </w:r>
            <w:proofErr w:type="spellEnd"/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2015 - 310 с.</w:t>
            </w:r>
          </w:p>
          <w:p w:rsidR="00F612B4" w:rsidRPr="00F612B4" w:rsidRDefault="00F612B4" w:rsidP="00F612B4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0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Распопова</w:t>
            </w:r>
            <w:proofErr w:type="spellEnd"/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С.С. Основы журналистской деятельности. Учебник Изд. </w:t>
            </w:r>
            <w:hyperlink r:id="rId5" w:history="1">
              <w:r w:rsidRPr="00F612B4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Аспект-Пресс</w:t>
              </w:r>
            </w:hyperlink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2017 г.</w:t>
            </w:r>
          </w:p>
          <w:p w:rsidR="00F612B4" w:rsidRPr="00F612B4" w:rsidRDefault="00F612B4" w:rsidP="00F612B4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num" w:pos="360"/>
              </w:tabs>
              <w:spacing w:before="0"/>
              <w:ind w:left="36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Сосна Н. </w:t>
            </w:r>
            <w:hyperlink r:id="rId6" w:history="1">
              <w:r w:rsidRPr="00F612B4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Медиа: между магией и технологией</w:t>
              </w:r>
            </w:hyperlink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Изд. Человек., 2014.</w:t>
            </w:r>
          </w:p>
          <w:p w:rsidR="00F612B4" w:rsidRPr="00F612B4" w:rsidRDefault="00F612B4" w:rsidP="00F612B4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0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Михайлов С.А. Современная зарубежная журналистика: правила и парадоксы. СПб</w:t>
            </w: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.: </w:t>
            </w:r>
            <w:proofErr w:type="spellStart"/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Изд</w:t>
            </w:r>
            <w:proofErr w:type="spellEnd"/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</w:t>
            </w: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Михайлова</w:t>
            </w: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2002 </w:t>
            </w: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 w:rsidRPr="00F612B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="00F612B4" w:rsidRPr="00F612B4" w:rsidRDefault="00F612B4" w:rsidP="001A717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5F7E84" w:rsidRPr="00F612B4" w:rsidRDefault="005F7E84" w:rsidP="001A717B">
            <w:pPr>
              <w:rPr>
                <w:sz w:val="20"/>
                <w:szCs w:val="20"/>
              </w:rPr>
            </w:pPr>
            <w:r w:rsidRPr="00F612B4">
              <w:rPr>
                <w:sz w:val="20"/>
                <w:szCs w:val="20"/>
                <w:lang w:val="en-US"/>
              </w:rPr>
              <w:t>1</w:t>
            </w:r>
            <w:r w:rsidRPr="00F612B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F7E84" w:rsidRPr="00F612B4" w:rsidRDefault="005F7E84" w:rsidP="001A717B">
            <w:pPr>
              <w:rPr>
                <w:sz w:val="20"/>
                <w:szCs w:val="20"/>
                <w:lang w:val="kk-KZ"/>
              </w:rPr>
            </w:pPr>
            <w:r w:rsidRPr="00F612B4">
              <w:rPr>
                <w:sz w:val="20"/>
                <w:szCs w:val="20"/>
                <w:lang w:val="kk-KZ"/>
              </w:rPr>
              <w:t>15-5</w:t>
            </w:r>
          </w:p>
          <w:p w:rsidR="005F7E84" w:rsidRPr="00F612B4" w:rsidRDefault="005F7E84" w:rsidP="001A717B">
            <w:pPr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  <w:lang w:val="kk-KZ"/>
              </w:rPr>
            </w:pPr>
            <w:r w:rsidRPr="00F612B4">
              <w:rPr>
                <w:sz w:val="20"/>
                <w:szCs w:val="20"/>
                <w:lang w:val="kk-KZ"/>
              </w:rPr>
              <w:t>12</w:t>
            </w:r>
          </w:p>
          <w:p w:rsidR="005F7E84" w:rsidRPr="00F612B4" w:rsidRDefault="005F7E84" w:rsidP="001A717B">
            <w:pPr>
              <w:ind w:firstLine="709"/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ind w:firstLine="709"/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ind w:firstLine="709"/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ind w:firstLine="709"/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ind w:firstLine="709"/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ind w:firstLine="709"/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  <w:lang w:val="kk-KZ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  <w:r w:rsidRPr="00F612B4">
              <w:rPr>
                <w:sz w:val="20"/>
                <w:szCs w:val="20"/>
                <w:lang w:val="kk-KZ"/>
              </w:rPr>
              <w:t>15</w:t>
            </w:r>
            <w:r w:rsidRPr="00F612B4">
              <w:rPr>
                <w:sz w:val="20"/>
                <w:szCs w:val="20"/>
                <w:lang w:val="en-US"/>
              </w:rPr>
              <w:t>-8</w:t>
            </w: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  <w:r w:rsidRPr="00F612B4">
              <w:rPr>
                <w:sz w:val="20"/>
                <w:szCs w:val="20"/>
              </w:rPr>
              <w:t>14</w:t>
            </w: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</w:p>
          <w:p w:rsidR="005F7E84" w:rsidRPr="00F612B4" w:rsidRDefault="005F7E84" w:rsidP="001A717B">
            <w:pPr>
              <w:rPr>
                <w:sz w:val="20"/>
                <w:szCs w:val="20"/>
              </w:rPr>
            </w:pPr>
            <w:r w:rsidRPr="00F612B4">
              <w:rPr>
                <w:sz w:val="20"/>
                <w:szCs w:val="20"/>
              </w:rPr>
              <w:t>20</w:t>
            </w:r>
          </w:p>
        </w:tc>
      </w:tr>
      <w:tr w:rsidR="005F7E84" w:rsidRPr="00F612B4" w:rsidTr="001A717B">
        <w:tc>
          <w:tcPr>
            <w:tcW w:w="403" w:type="dxa"/>
            <w:vMerge/>
          </w:tcPr>
          <w:p w:rsidR="005F7E84" w:rsidRPr="00F612B4" w:rsidRDefault="005F7E84" w:rsidP="001A717B">
            <w:pPr>
              <w:ind w:firstLine="709"/>
              <w:rPr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vMerge/>
          </w:tcPr>
          <w:p w:rsidR="005F7E84" w:rsidRPr="00F612B4" w:rsidRDefault="005F7E84" w:rsidP="001A717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7E84" w:rsidRPr="00F612B4" w:rsidRDefault="005F7E84" w:rsidP="001A717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7E84" w:rsidRPr="00F612B4" w:rsidRDefault="005F7E84" w:rsidP="001A717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612B4">
              <w:rPr>
                <w:bCs/>
                <w:sz w:val="20"/>
                <w:szCs w:val="20"/>
              </w:rPr>
              <w:t>Арыстанбекова</w:t>
            </w:r>
            <w:proofErr w:type="spellEnd"/>
            <w:r w:rsidRPr="00F612B4">
              <w:rPr>
                <w:bCs/>
                <w:sz w:val="20"/>
                <w:szCs w:val="20"/>
              </w:rPr>
              <w:t xml:space="preserve">, А.Х. </w:t>
            </w:r>
            <w:r w:rsidRPr="00F612B4">
              <w:rPr>
                <w:sz w:val="20"/>
                <w:szCs w:val="20"/>
              </w:rPr>
              <w:t xml:space="preserve">Проблемы разоружения и международной безопасности: учеб. пособие / Акмарал </w:t>
            </w:r>
            <w:proofErr w:type="spellStart"/>
            <w:r w:rsidRPr="00F612B4">
              <w:rPr>
                <w:sz w:val="20"/>
                <w:szCs w:val="20"/>
              </w:rPr>
              <w:t>Хайдаровна</w:t>
            </w:r>
            <w:proofErr w:type="spellEnd"/>
            <w:r w:rsidRPr="00F612B4">
              <w:rPr>
                <w:sz w:val="20"/>
                <w:szCs w:val="20"/>
              </w:rPr>
              <w:t xml:space="preserve"> </w:t>
            </w:r>
            <w:proofErr w:type="spellStart"/>
            <w:r w:rsidRPr="00F612B4">
              <w:rPr>
                <w:sz w:val="20"/>
                <w:szCs w:val="20"/>
              </w:rPr>
              <w:t>Арыстанбекова</w:t>
            </w:r>
            <w:proofErr w:type="spellEnd"/>
            <w:r w:rsidRPr="00F612B4">
              <w:rPr>
                <w:sz w:val="20"/>
                <w:szCs w:val="20"/>
              </w:rPr>
              <w:t>; КазНУ им. аль-</w:t>
            </w:r>
            <w:proofErr w:type="gramStart"/>
            <w:r w:rsidRPr="00F612B4">
              <w:rPr>
                <w:sz w:val="20"/>
                <w:szCs w:val="20"/>
              </w:rPr>
              <w:t>Фараби.-</w:t>
            </w:r>
            <w:proofErr w:type="gramEnd"/>
            <w:r w:rsidRPr="00F612B4">
              <w:rPr>
                <w:sz w:val="20"/>
                <w:szCs w:val="20"/>
              </w:rPr>
              <w:t xml:space="preserve"> Алматы: </w:t>
            </w:r>
            <w:proofErr w:type="spellStart"/>
            <w:r w:rsidRPr="00F612B4">
              <w:rPr>
                <w:sz w:val="20"/>
                <w:szCs w:val="20"/>
              </w:rPr>
              <w:t>Ќазаќ</w:t>
            </w:r>
            <w:proofErr w:type="spellEnd"/>
            <w:r w:rsidRPr="00F612B4">
              <w:rPr>
                <w:sz w:val="20"/>
                <w:szCs w:val="20"/>
              </w:rPr>
              <w:t xml:space="preserve"> </w:t>
            </w:r>
            <w:proofErr w:type="spellStart"/>
            <w:r w:rsidRPr="00F612B4">
              <w:rPr>
                <w:sz w:val="20"/>
                <w:szCs w:val="20"/>
              </w:rPr>
              <w:t>ун-ті</w:t>
            </w:r>
            <w:proofErr w:type="spellEnd"/>
            <w:r w:rsidRPr="00F612B4">
              <w:rPr>
                <w:sz w:val="20"/>
                <w:szCs w:val="20"/>
              </w:rPr>
              <w:t xml:space="preserve">, 2008.- 140 [3] с. </w:t>
            </w:r>
          </w:p>
          <w:p w:rsidR="005F7E84" w:rsidRPr="00F612B4" w:rsidRDefault="005F7E84" w:rsidP="001A717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ind w:firstLine="709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E84" w:rsidRPr="00F612B4" w:rsidRDefault="005F7E84" w:rsidP="001A71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12B4">
              <w:rPr>
                <w:bCs/>
                <w:sz w:val="20"/>
                <w:szCs w:val="20"/>
              </w:rPr>
              <w:t>Назарова, С.В. Региональный политический процесс</w:t>
            </w:r>
            <w:r w:rsidRPr="00F612B4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F612B4">
              <w:rPr>
                <w:sz w:val="20"/>
                <w:szCs w:val="20"/>
              </w:rPr>
              <w:t>дис</w:t>
            </w:r>
            <w:proofErr w:type="spellEnd"/>
            <w:r w:rsidRPr="00F612B4">
              <w:rPr>
                <w:sz w:val="20"/>
                <w:szCs w:val="20"/>
              </w:rPr>
              <w:t>....</w:t>
            </w:r>
            <w:proofErr w:type="gramEnd"/>
            <w:r w:rsidRPr="00F612B4">
              <w:rPr>
                <w:sz w:val="20"/>
                <w:szCs w:val="20"/>
              </w:rPr>
              <w:t xml:space="preserve"> канд. полит. наук: защищена 30.11.09 /Светлана Викторовна Назарова; науч. рук. А. А. </w:t>
            </w:r>
            <w:proofErr w:type="spellStart"/>
            <w:r w:rsidRPr="00F612B4">
              <w:rPr>
                <w:sz w:val="20"/>
                <w:szCs w:val="20"/>
              </w:rPr>
              <w:t>Нурмагамбетов</w:t>
            </w:r>
            <w:proofErr w:type="spellEnd"/>
            <w:r w:rsidRPr="00F612B4">
              <w:rPr>
                <w:sz w:val="20"/>
                <w:szCs w:val="20"/>
              </w:rPr>
              <w:t>; КазНУ им. аль-</w:t>
            </w:r>
            <w:proofErr w:type="gramStart"/>
            <w:r w:rsidRPr="00F612B4">
              <w:rPr>
                <w:sz w:val="20"/>
                <w:szCs w:val="20"/>
              </w:rPr>
              <w:t>Фараби.-</w:t>
            </w:r>
            <w:proofErr w:type="gramEnd"/>
            <w:r w:rsidRPr="00F612B4">
              <w:rPr>
                <w:sz w:val="20"/>
                <w:szCs w:val="20"/>
              </w:rPr>
              <w:t xml:space="preserve"> Алматы: [б. и.], 2009.- 139 с. </w:t>
            </w:r>
          </w:p>
        </w:tc>
        <w:tc>
          <w:tcPr>
            <w:tcW w:w="1134" w:type="dxa"/>
          </w:tcPr>
          <w:p w:rsidR="005F7E84" w:rsidRPr="00F612B4" w:rsidRDefault="005F7E84" w:rsidP="001A71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5F7E84" w:rsidRPr="00F612B4" w:rsidRDefault="005F7E84" w:rsidP="001A717B">
            <w:pPr>
              <w:rPr>
                <w:sz w:val="20"/>
                <w:szCs w:val="20"/>
                <w:lang w:val="en-US"/>
              </w:rPr>
            </w:pPr>
            <w:r w:rsidRPr="00F612B4">
              <w:rPr>
                <w:sz w:val="20"/>
                <w:szCs w:val="20"/>
                <w:lang w:val="en-US"/>
              </w:rPr>
              <w:t>10-1</w:t>
            </w:r>
          </w:p>
        </w:tc>
      </w:tr>
    </w:tbl>
    <w:p w:rsidR="005F7E84" w:rsidRPr="00F612B4" w:rsidRDefault="005F7E84" w:rsidP="005F7E84">
      <w:pPr>
        <w:ind w:firstLine="709"/>
        <w:rPr>
          <w:sz w:val="20"/>
          <w:szCs w:val="20"/>
        </w:rPr>
      </w:pPr>
    </w:p>
    <w:p w:rsidR="009A6986" w:rsidRPr="00F612B4" w:rsidRDefault="009A6986">
      <w:pPr>
        <w:rPr>
          <w:sz w:val="20"/>
          <w:szCs w:val="20"/>
        </w:rPr>
      </w:pPr>
    </w:p>
    <w:sectPr w:rsidR="009A6986" w:rsidRPr="00F61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440A"/>
    <w:multiLevelType w:val="hybridMultilevel"/>
    <w:tmpl w:val="CF800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9158A"/>
    <w:multiLevelType w:val="hybridMultilevel"/>
    <w:tmpl w:val="66820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755589">
    <w:abstractNumId w:val="1"/>
  </w:num>
  <w:num w:numId="2" w16cid:durableId="211085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84"/>
    <w:rsid w:val="0005407A"/>
    <w:rsid w:val="002A38A3"/>
    <w:rsid w:val="004160EE"/>
    <w:rsid w:val="005F7E84"/>
    <w:rsid w:val="008473F9"/>
    <w:rsid w:val="009A6986"/>
    <w:rsid w:val="00BD7007"/>
    <w:rsid w:val="00F56AFE"/>
    <w:rsid w:val="00F6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B5DB"/>
  <w15:chartTrackingRefBased/>
  <w15:docId w15:val="{8092F545-0AF8-4AF2-8946-45EA3C30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12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5F7E84"/>
    <w:pPr>
      <w:spacing w:before="120" w:after="120" w:line="360" w:lineRule="auto"/>
      <w:ind w:firstLine="720"/>
      <w:jc w:val="both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F7E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12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catalog?prod=390681" TargetMode="External"/><Relationship Id="rId5" Type="http://schemas.openxmlformats.org/officeDocument/2006/relationships/hyperlink" Target="https://www.flip.kz/descript?cat=publish&amp;id=5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2022-09-25T14:16:00Z</dcterms:created>
  <dcterms:modified xsi:type="dcterms:W3CDTF">2022-09-25T14:18:00Z</dcterms:modified>
</cp:coreProperties>
</file>